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F83D0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8C4403">
        <w:rPr>
          <w:rFonts w:cs="Times New Roman"/>
          <w:b/>
          <w:sz w:val="26"/>
          <w:szCs w:val="26"/>
        </w:rPr>
        <w:t>отдела</w:t>
      </w:r>
      <w:r w:rsidR="008C4403" w:rsidRPr="008C4403">
        <w:rPr>
          <w:rFonts w:cs="Times New Roman"/>
          <w:b/>
          <w:sz w:val="26"/>
          <w:szCs w:val="26"/>
        </w:rPr>
        <w:t xml:space="preserve">  </w:t>
      </w:r>
      <w:r w:rsidR="00F83D0B" w:rsidRPr="00F83D0B">
        <w:rPr>
          <w:rFonts w:cs="Times New Roman"/>
          <w:b/>
          <w:sz w:val="26"/>
          <w:szCs w:val="26"/>
        </w:rPr>
        <w:t>предпроверочного</w:t>
      </w:r>
      <w:proofErr w:type="gramEnd"/>
      <w:r w:rsidR="00F83D0B" w:rsidRPr="00F83D0B">
        <w:rPr>
          <w:rFonts w:cs="Times New Roman"/>
          <w:b/>
          <w:sz w:val="26"/>
          <w:szCs w:val="26"/>
        </w:rPr>
        <w:t xml:space="preserve"> анализа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83D0B" w:rsidRPr="00AA21E8">
        <w:rPr>
          <w:rFonts w:cs="Times New Roman"/>
          <w:sz w:val="26"/>
          <w:szCs w:val="26"/>
        </w:rPr>
        <w:t xml:space="preserve">предпроверочного анализа </w:t>
      </w:r>
      <w:r w:rsidRPr="00AA21E8">
        <w:rPr>
          <w:rFonts w:cs="Times New Roman"/>
          <w:sz w:val="26"/>
          <w:szCs w:val="26"/>
        </w:rPr>
        <w:t>Инспекции Федеральной налоговой службы № 22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3. </w:t>
      </w:r>
      <w:r w:rsidR="00F14347" w:rsidRPr="00AA21E8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r w:rsidR="00F14347" w:rsidRPr="00AA21E8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14347" w:rsidRPr="00AA21E8">
        <w:rPr>
          <w:rFonts w:cs="Times New Roman"/>
          <w:sz w:val="26"/>
          <w:szCs w:val="26"/>
        </w:rPr>
        <w:t xml:space="preserve">: </w:t>
      </w:r>
      <w:r w:rsidR="003A55D9" w:rsidRPr="00AA21E8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4.  Назначение на должность и освобождение от </w:t>
      </w:r>
      <w:proofErr w:type="gramStart"/>
      <w:r w:rsidRPr="00AA21E8">
        <w:rPr>
          <w:rFonts w:cs="Times New Roman"/>
          <w:sz w:val="26"/>
          <w:szCs w:val="26"/>
        </w:rPr>
        <w:t>должности  главного</w:t>
      </w:r>
      <w:proofErr w:type="gramEnd"/>
      <w:r w:rsidRPr="00AA21E8">
        <w:rPr>
          <w:rFonts w:cs="Times New Roman"/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Pr="00AA21E8">
        <w:rPr>
          <w:rFonts w:cs="Times New Roman"/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A21E8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AA21E8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1E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21E8">
        <w:rPr>
          <w:rFonts w:ascii="Times New Roman" w:hAnsi="Times New Roman" w:cs="Times New Roman"/>
          <w:b/>
          <w:sz w:val="26"/>
          <w:szCs w:val="26"/>
        </w:rPr>
        <w:t> </w:t>
      </w:r>
      <w:r w:rsidRPr="00AA21E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A21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</w:t>
      </w:r>
      <w:r w:rsidR="003B7A81" w:rsidRPr="00AA21E8">
        <w:rPr>
          <w:rFonts w:cs="Times New Roman"/>
          <w:sz w:val="26"/>
          <w:szCs w:val="26"/>
        </w:rPr>
        <w:t>.</w:t>
      </w:r>
      <w:r w:rsidR="0049073B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21E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A21E8">
        <w:rPr>
          <w:rFonts w:cs="Times New Roman"/>
          <w:sz w:val="26"/>
          <w:szCs w:val="26"/>
        </w:rPr>
        <w:t xml:space="preserve">квалификационные </w:t>
      </w:r>
      <w:r w:rsidR="003B7A81" w:rsidRPr="00AA21E8">
        <w:rPr>
          <w:rFonts w:cs="Times New Roman"/>
          <w:sz w:val="26"/>
          <w:szCs w:val="26"/>
        </w:rPr>
        <w:t>требования</w:t>
      </w:r>
      <w:r w:rsidR="009A7768" w:rsidRPr="00AA21E8">
        <w:rPr>
          <w:rFonts w:cs="Times New Roman"/>
          <w:sz w:val="26"/>
          <w:szCs w:val="26"/>
        </w:rPr>
        <w:t>.</w:t>
      </w:r>
    </w:p>
    <w:p w:rsidR="00BB39D0" w:rsidRPr="00AA21E8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6.1.</w:t>
      </w:r>
      <w:r w:rsidR="0049073B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</w:t>
      </w:r>
      <w:r w:rsidR="003B7A81" w:rsidRPr="00AA21E8">
        <w:rPr>
          <w:rFonts w:cs="Times New Roman"/>
          <w:sz w:val="26"/>
          <w:szCs w:val="26"/>
        </w:rPr>
        <w:t xml:space="preserve">аличие </w:t>
      </w:r>
      <w:r w:rsidR="0041019D" w:rsidRPr="00AA21E8">
        <w:rPr>
          <w:rFonts w:cs="Times New Roman"/>
          <w:sz w:val="26"/>
          <w:szCs w:val="26"/>
        </w:rPr>
        <w:t>высшего образования</w:t>
      </w:r>
      <w:r w:rsidR="00804AB6" w:rsidRPr="00AA21E8">
        <w:rPr>
          <w:rFonts w:cs="Times New Roman"/>
          <w:sz w:val="26"/>
          <w:szCs w:val="26"/>
        </w:rPr>
        <w:t>.</w:t>
      </w:r>
    </w:p>
    <w:p w:rsidR="00BB39D0" w:rsidRPr="00AA21E8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A21E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A21E8">
        <w:rPr>
          <w:rFonts w:cs="Times New Roman"/>
          <w:spacing w:val="-2"/>
          <w:sz w:val="26"/>
          <w:szCs w:val="26"/>
        </w:rPr>
        <w:t>6.</w:t>
      </w:r>
      <w:r w:rsidR="00BB39D0" w:rsidRPr="00AA21E8">
        <w:rPr>
          <w:rFonts w:cs="Times New Roman"/>
          <w:spacing w:val="-2"/>
          <w:sz w:val="26"/>
          <w:szCs w:val="26"/>
        </w:rPr>
        <w:t>3</w:t>
      </w:r>
      <w:r w:rsidRPr="00AA21E8">
        <w:rPr>
          <w:rFonts w:cs="Times New Roman"/>
          <w:spacing w:val="-2"/>
          <w:sz w:val="26"/>
          <w:szCs w:val="26"/>
        </w:rPr>
        <w:t>. Н</w:t>
      </w:r>
      <w:r w:rsidR="00F975FE" w:rsidRPr="00AA21E8">
        <w:rPr>
          <w:rFonts w:cs="Times New Roman"/>
          <w:spacing w:val="-2"/>
          <w:sz w:val="26"/>
          <w:szCs w:val="26"/>
        </w:rPr>
        <w:t>аличие</w:t>
      </w:r>
      <w:r w:rsidR="0044318B" w:rsidRPr="00AA21E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A21E8">
        <w:rPr>
          <w:rFonts w:cs="Times New Roman"/>
          <w:spacing w:val="-2"/>
          <w:sz w:val="26"/>
          <w:szCs w:val="26"/>
        </w:rPr>
        <w:t>:</w:t>
      </w:r>
      <w:r w:rsidR="00452018" w:rsidRPr="00AA21E8">
        <w:rPr>
          <w:rFonts w:cs="Times New Roman"/>
          <w:spacing w:val="-2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A21E8">
          <w:rPr>
            <w:rFonts w:cs="Times New Roman"/>
            <w:sz w:val="26"/>
            <w:szCs w:val="26"/>
          </w:rPr>
          <w:t>Конституции</w:t>
        </w:r>
      </w:hyperlink>
      <w:r w:rsidR="007972CB" w:rsidRPr="00AA21E8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A21E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A21E8">
        <w:rPr>
          <w:rFonts w:cs="Times New Roman"/>
          <w:sz w:val="26"/>
          <w:szCs w:val="26"/>
        </w:rPr>
        <w:t>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6F2F05" w:rsidRPr="00AA21E8">
        <w:rPr>
          <w:rFonts w:cs="Times New Roman"/>
          <w:sz w:val="26"/>
          <w:szCs w:val="26"/>
        </w:rPr>
        <w:t xml:space="preserve">знаний </w:t>
      </w:r>
      <w:r w:rsidR="007972CB" w:rsidRPr="00AA21E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A21E8">
        <w:rPr>
          <w:rFonts w:cs="Times New Roman"/>
          <w:spacing w:val="-2"/>
          <w:sz w:val="26"/>
          <w:szCs w:val="26"/>
        </w:rPr>
        <w:t>.</w:t>
      </w:r>
    </w:p>
    <w:p w:rsidR="009311EF" w:rsidRDefault="006F411B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="00C20C8F" w:rsidRPr="00AA21E8">
        <w:rPr>
          <w:rFonts w:cs="Times New Roman"/>
          <w:sz w:val="26"/>
          <w:szCs w:val="26"/>
        </w:rPr>
        <w:t>. Наличие</w:t>
      </w:r>
      <w:r w:rsidR="00E711C3" w:rsidRPr="00AA21E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A21E8">
        <w:rPr>
          <w:rFonts w:cs="Times New Roman"/>
          <w:sz w:val="26"/>
          <w:szCs w:val="26"/>
        </w:rPr>
        <w:t>:</w:t>
      </w:r>
    </w:p>
    <w:p w:rsidR="009F2AEB" w:rsidRPr="009311EF" w:rsidRDefault="00AA21E8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</w:t>
      </w:r>
      <w:r w:rsidR="009F2AEB" w:rsidRPr="00AA21E8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="009F2AEB" w:rsidRPr="00AA21E8">
        <w:rPr>
          <w:rFonts w:cs="Times New Roman"/>
          <w:color w:val="FF0000"/>
          <w:sz w:val="26"/>
          <w:szCs w:val="26"/>
        </w:rPr>
        <w:t xml:space="preserve">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A21E8">
          <w:rPr>
            <w:rFonts w:cs="Times New Roman"/>
            <w:sz w:val="26"/>
            <w:szCs w:val="26"/>
          </w:rPr>
          <w:t>кодекс</w:t>
        </w:r>
      </w:hyperlink>
      <w:r w:rsidRPr="00AA21E8">
        <w:rPr>
          <w:rFonts w:cs="Times New Roman"/>
          <w:sz w:val="26"/>
          <w:szCs w:val="26"/>
        </w:rPr>
        <w:t xml:space="preserve"> Российской Федерации;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AA21E8">
          <w:rPr>
            <w:rFonts w:cs="Times New Roman"/>
            <w:sz w:val="26"/>
            <w:szCs w:val="26"/>
          </w:rPr>
          <w:t>кодекс</w:t>
        </w:r>
      </w:hyperlink>
      <w:r w:rsidRPr="00AA21E8">
        <w:rPr>
          <w:rFonts w:cs="Times New Roman"/>
          <w:sz w:val="26"/>
          <w:szCs w:val="26"/>
        </w:rPr>
        <w:t xml:space="preserve"> Российской Федерации;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28 декабря 2013</w:t>
      </w:r>
      <w:r w:rsidRPr="00AA21E8">
        <w:rPr>
          <w:rFonts w:cs="Times New Roman"/>
          <w:sz w:val="26"/>
          <w:szCs w:val="26"/>
          <w:lang w:val="en-US"/>
        </w:rPr>
        <w:t> </w:t>
      </w:r>
      <w:r w:rsidRPr="00AA21E8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9F2AEB" w:rsidRPr="00AA21E8" w:rsidRDefault="00DB7304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9F2AEB" w:rsidRPr="00AA21E8">
          <w:rPr>
            <w:rFonts w:cs="Times New Roman"/>
            <w:sz w:val="26"/>
            <w:szCs w:val="26"/>
          </w:rPr>
          <w:t>Закон</w:t>
        </w:r>
      </w:hyperlink>
      <w:r w:rsidR="009F2AEB" w:rsidRPr="00AA21E8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9F2AEB" w:rsidRPr="00AA21E8">
        <w:rPr>
          <w:rFonts w:cs="Times New Roman"/>
          <w:sz w:val="26"/>
          <w:szCs w:val="26"/>
          <w:lang w:val="en-US"/>
        </w:rPr>
        <w:t> </w:t>
      </w:r>
      <w:r w:rsidR="009F2AEB" w:rsidRPr="00AA21E8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27 июля 2006 г. №</w:t>
      </w:r>
      <w:r w:rsidRPr="00AA21E8">
        <w:rPr>
          <w:rFonts w:cs="Times New Roman"/>
          <w:sz w:val="26"/>
          <w:szCs w:val="26"/>
          <w:lang w:val="en-US"/>
        </w:rPr>
        <w:t> </w:t>
      </w:r>
      <w:r w:rsidRPr="00AA21E8">
        <w:rPr>
          <w:rFonts w:cs="Times New Roman"/>
          <w:sz w:val="26"/>
          <w:szCs w:val="26"/>
        </w:rPr>
        <w:t>152-ФЗ «О персональных данных»;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AA21E8">
          <w:rPr>
            <w:rFonts w:cs="Times New Roman"/>
            <w:sz w:val="26"/>
            <w:szCs w:val="26"/>
          </w:rPr>
          <w:t>закон</w:t>
        </w:r>
      </w:hyperlink>
      <w:r w:rsidRPr="00AA21E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9F2AEB" w:rsidRPr="009E319E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9E319E">
        <w:rPr>
          <w:rFonts w:cs="Times New Roman"/>
          <w:color w:val="000000" w:themeColor="text1"/>
          <w:sz w:val="26"/>
          <w:szCs w:val="26"/>
        </w:rPr>
        <w:t xml:space="preserve">Федеральный закон от 02 мая 2006 г. № 59-ФЗ </w:t>
      </w:r>
      <w:proofErr w:type="gramStart"/>
      <w:r w:rsidRPr="009E319E">
        <w:rPr>
          <w:rFonts w:cs="Times New Roman"/>
          <w:color w:val="000000" w:themeColor="text1"/>
          <w:sz w:val="26"/>
          <w:szCs w:val="26"/>
        </w:rPr>
        <w:t>« О</w:t>
      </w:r>
      <w:proofErr w:type="gramEnd"/>
      <w:r w:rsidRPr="009E319E">
        <w:rPr>
          <w:rFonts w:cs="Times New Roman"/>
          <w:color w:val="000000" w:themeColor="text1"/>
          <w:sz w:val="26"/>
          <w:szCs w:val="26"/>
        </w:rPr>
        <w:t xml:space="preserve"> порядке рассмотрения обращений граждан Российской Федерации».</w:t>
      </w:r>
    </w:p>
    <w:p w:rsidR="009F2AEB" w:rsidRPr="00AA21E8" w:rsidRDefault="00DB7304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F2AEB" w:rsidRPr="00AA21E8" w:rsidRDefault="00DB7304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9F2AEB" w:rsidRPr="00AA21E8" w:rsidRDefault="00DB7304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9F2AEB" w:rsidRPr="00AA21E8">
          <w:rPr>
            <w:rFonts w:cs="Times New Roman"/>
            <w:sz w:val="26"/>
            <w:szCs w:val="26"/>
          </w:rPr>
          <w:t>Указ</w:t>
        </w:r>
      </w:hyperlink>
      <w:r w:rsidR="009F2AEB" w:rsidRPr="00AA21E8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9F2AEB" w:rsidRPr="00AA21E8">
        <w:rPr>
          <w:rFonts w:cs="Times New Roman"/>
          <w:sz w:val="26"/>
          <w:szCs w:val="26"/>
          <w:lang w:val="en-US"/>
        </w:rPr>
        <w:t> </w:t>
      </w:r>
      <w:r w:rsidR="009F2AEB" w:rsidRPr="00AA21E8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</w:t>
      </w:r>
      <w:hyperlink r:id="rId25" w:history="1">
        <w:r w:rsidRPr="00AA21E8">
          <w:rPr>
            <w:rFonts w:cs="Times New Roman"/>
            <w:sz w:val="26"/>
            <w:szCs w:val="26"/>
          </w:rPr>
          <w:t>остановление</w:t>
        </w:r>
      </w:hyperlink>
      <w:r w:rsidRPr="00AA21E8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9F2AEB" w:rsidRPr="00AA21E8" w:rsidRDefault="009F2AEB" w:rsidP="009F2AEB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AA21E8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</w:t>
      </w:r>
      <w:r w:rsidRPr="00AA21E8">
        <w:rPr>
          <w:rFonts w:cs="Times New Roman"/>
          <w:color w:val="000000"/>
          <w:sz w:val="26"/>
          <w:szCs w:val="26"/>
        </w:rPr>
        <w:lastRenderedPageBreak/>
        <w:t xml:space="preserve">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9F2AEB" w:rsidRPr="00AA21E8" w:rsidRDefault="009F2AEB" w:rsidP="009F2AEB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AA21E8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F2AEB" w:rsidRPr="009E319E" w:rsidRDefault="009F2AEB" w:rsidP="004822E0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9E319E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9F2AEB" w:rsidRPr="00AA21E8" w:rsidRDefault="009F2AEB" w:rsidP="009F2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   </w:t>
      </w:r>
      <w:hyperlink r:id="rId26" w:history="1">
        <w:r w:rsidRPr="00AA21E8">
          <w:rPr>
            <w:rFonts w:cs="Times New Roman"/>
            <w:sz w:val="26"/>
            <w:szCs w:val="26"/>
          </w:rPr>
          <w:t>Приказ</w:t>
        </w:r>
      </w:hyperlink>
      <w:r w:rsidRPr="00AA21E8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AA21E8" w:rsidRPr="00AA21E8" w:rsidRDefault="00AA21E8" w:rsidP="009F2AE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F2AEB" w:rsidRPr="00AA21E8" w:rsidRDefault="009F2AEB" w:rsidP="009F2AE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AA21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6.</w:t>
      </w:r>
      <w:r w:rsidR="00BB39D0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.2. Иные профессиональные знания</w:t>
      </w:r>
      <w:r w:rsidR="00877280" w:rsidRPr="00AA21E8">
        <w:rPr>
          <w:rFonts w:cs="Times New Roman"/>
          <w:sz w:val="26"/>
          <w:szCs w:val="26"/>
        </w:rPr>
        <w:t>:</w:t>
      </w:r>
      <w:r w:rsidR="009F0BC2" w:rsidRPr="00AA21E8">
        <w:rPr>
          <w:rFonts w:cs="Times New Roman"/>
          <w:sz w:val="26"/>
          <w:szCs w:val="26"/>
        </w:rPr>
        <w:t xml:space="preserve">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и сроки проведения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A434AA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требования к </w:t>
      </w:r>
      <w:r w:rsidR="00F83D0B" w:rsidRPr="00AA21E8">
        <w:rPr>
          <w:rFonts w:cs="Times New Roman"/>
          <w:sz w:val="26"/>
          <w:szCs w:val="26"/>
        </w:rPr>
        <w:t>оформлению заключения по результатам предпроверочного анализа</w:t>
      </w:r>
      <w:r w:rsidRPr="00AA21E8">
        <w:rPr>
          <w:rFonts w:cs="Times New Roman"/>
          <w:sz w:val="26"/>
          <w:szCs w:val="26"/>
        </w:rPr>
        <w:t>;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F83D0B" w:rsidRPr="00AA21E8">
        <w:rPr>
          <w:rFonts w:cs="Times New Roman"/>
          <w:sz w:val="26"/>
          <w:szCs w:val="26"/>
        </w:rPr>
        <w:t>выездных</w:t>
      </w:r>
      <w:r w:rsidRPr="00AA21E8">
        <w:rPr>
          <w:rFonts w:cs="Times New Roman"/>
          <w:sz w:val="26"/>
          <w:szCs w:val="26"/>
        </w:rPr>
        <w:t xml:space="preserve"> проверок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A21E8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A21E8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A21E8">
        <w:rPr>
          <w:rFonts w:cs="Times New Roman"/>
          <w:sz w:val="26"/>
          <w:szCs w:val="26"/>
        </w:rPr>
        <w:t>.</w:t>
      </w:r>
    </w:p>
    <w:p w:rsidR="007D5B2B" w:rsidRPr="00AA21E8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A21E8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</w:t>
      </w:r>
      <w:r w:rsidR="00F14347" w:rsidRPr="00AA21E8">
        <w:rPr>
          <w:rFonts w:ascii="Times New Roman" w:hAnsi="Times New Roman" w:cs="Times New Roman"/>
          <w:sz w:val="26"/>
          <w:szCs w:val="26"/>
        </w:rPr>
        <w:t>еханизмы осуществления контроля (надзора);</w:t>
      </w:r>
      <w:r w:rsidRPr="00AA21E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="004E4759" w:rsidRPr="00AA21E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21E8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</w:t>
      </w:r>
      <w:r w:rsidR="009A732F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Наличие базовых умений</w:t>
      </w:r>
      <w:r w:rsidR="00783E24" w:rsidRPr="00AA21E8">
        <w:rPr>
          <w:rFonts w:cs="Times New Roman"/>
          <w:sz w:val="26"/>
          <w:szCs w:val="26"/>
        </w:rPr>
        <w:t xml:space="preserve">: </w:t>
      </w:r>
      <w:r w:rsidR="00B94E6F" w:rsidRPr="00AA21E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21E8">
        <w:rPr>
          <w:rFonts w:cs="Times New Roman"/>
          <w:sz w:val="26"/>
          <w:szCs w:val="26"/>
        </w:rPr>
        <w:t xml:space="preserve"> и</w:t>
      </w:r>
      <w:r w:rsidR="00B94E6F" w:rsidRPr="00AA21E8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A21E8">
        <w:rPr>
          <w:rFonts w:cs="Times New Roman"/>
          <w:sz w:val="26"/>
          <w:szCs w:val="26"/>
        </w:rPr>
        <w:t xml:space="preserve"> </w:t>
      </w:r>
      <w:r w:rsidR="00770110" w:rsidRPr="00AA21E8">
        <w:rPr>
          <w:rFonts w:cs="Times New Roman"/>
          <w:sz w:val="26"/>
          <w:szCs w:val="26"/>
        </w:rPr>
        <w:t>коммуникативные умения.</w:t>
      </w:r>
    </w:p>
    <w:p w:rsidR="00057CCC" w:rsidRPr="00AA21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</w:t>
      </w:r>
      <w:r w:rsidR="00402F47" w:rsidRPr="00AA21E8">
        <w:rPr>
          <w:rFonts w:cs="Times New Roman"/>
          <w:sz w:val="26"/>
          <w:szCs w:val="26"/>
        </w:rPr>
        <w:t>Наличие профессиональных умений</w:t>
      </w:r>
      <w:r w:rsidR="00676E0A" w:rsidRPr="00AA21E8">
        <w:rPr>
          <w:rFonts w:cs="Times New Roman"/>
          <w:sz w:val="26"/>
          <w:szCs w:val="26"/>
        </w:rPr>
        <w:t>,</w:t>
      </w:r>
      <w:r w:rsidR="00402F47" w:rsidRPr="00AA21E8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A21E8">
        <w:rPr>
          <w:rFonts w:cs="Times New Roman"/>
          <w:sz w:val="26"/>
          <w:szCs w:val="26"/>
        </w:rPr>
        <w:t>отдела</w:t>
      </w:r>
      <w:r w:rsidR="00402F47" w:rsidRPr="00AA21E8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21E8">
        <w:rPr>
          <w:rFonts w:cs="Times New Roman"/>
          <w:sz w:val="26"/>
          <w:szCs w:val="26"/>
        </w:rPr>
        <w:t>И</w:t>
      </w:r>
      <w:r w:rsidR="00402F47" w:rsidRPr="00AA21E8">
        <w:rPr>
          <w:rFonts w:cs="Times New Roman"/>
          <w:sz w:val="26"/>
          <w:szCs w:val="26"/>
        </w:rPr>
        <w:t>нспекции</w:t>
      </w:r>
      <w:r w:rsidR="00024AF6" w:rsidRPr="00AA21E8">
        <w:rPr>
          <w:rFonts w:cs="Times New Roman"/>
          <w:sz w:val="26"/>
          <w:szCs w:val="26"/>
        </w:rPr>
        <w:t xml:space="preserve">, </w:t>
      </w:r>
      <w:r w:rsidR="001F7C42" w:rsidRPr="00AA21E8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A21E8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A21E8">
        <w:rPr>
          <w:rFonts w:cs="Times New Roman"/>
          <w:sz w:val="26"/>
          <w:szCs w:val="26"/>
        </w:rPr>
        <w:t>.</w:t>
      </w:r>
    </w:p>
    <w:p w:rsidR="00057CCC" w:rsidRPr="00AA21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Наличие функциональных умений:</w:t>
      </w:r>
      <w:r w:rsidR="004E4759" w:rsidRPr="00AA21E8">
        <w:rPr>
          <w:rFonts w:cs="Times New Roman"/>
          <w:sz w:val="26"/>
          <w:szCs w:val="26"/>
        </w:rPr>
        <w:t xml:space="preserve"> проведение плановых и внеплановых выездных проверок</w:t>
      </w:r>
      <w:r w:rsidR="00575232" w:rsidRPr="00AA21E8">
        <w:rPr>
          <w:rFonts w:cs="Times New Roman"/>
          <w:sz w:val="26"/>
          <w:szCs w:val="26"/>
        </w:rPr>
        <w:t>.</w:t>
      </w:r>
    </w:p>
    <w:p w:rsidR="00F14347" w:rsidRPr="00AA21E8" w:rsidRDefault="00F1434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A21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III.</w:t>
      </w:r>
      <w:r w:rsidR="007B0EB1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</w:t>
      </w:r>
      <w:r w:rsidR="003B7A81" w:rsidRPr="00AA21E8">
        <w:rPr>
          <w:rFonts w:cs="Times New Roman"/>
          <w:sz w:val="26"/>
          <w:szCs w:val="26"/>
        </w:rPr>
        <w:t>.</w:t>
      </w:r>
      <w:r w:rsidR="007B0EB1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AA21E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21E8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A21E8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A21E8">
        <w:rPr>
          <w:rFonts w:cs="Times New Roman"/>
          <w:sz w:val="26"/>
          <w:szCs w:val="26"/>
        </w:rPr>
        <w:t>нии, предусмотрены статьями 14, </w:t>
      </w:r>
      <w:r w:rsidR="003B7A81" w:rsidRPr="00AA21E8">
        <w:rPr>
          <w:rFonts w:cs="Times New Roman"/>
          <w:sz w:val="26"/>
          <w:szCs w:val="26"/>
        </w:rPr>
        <w:t>15,</w:t>
      </w:r>
      <w:r w:rsidR="00477FD7" w:rsidRPr="00AA21E8">
        <w:rPr>
          <w:rFonts w:cs="Times New Roman"/>
          <w:sz w:val="26"/>
          <w:szCs w:val="26"/>
        </w:rPr>
        <w:t> </w:t>
      </w:r>
      <w:r w:rsidR="0051643B" w:rsidRPr="00AA21E8">
        <w:rPr>
          <w:rFonts w:cs="Times New Roman"/>
          <w:sz w:val="26"/>
          <w:szCs w:val="26"/>
        </w:rPr>
        <w:t>16,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17,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18</w:t>
      </w:r>
      <w:r w:rsidR="00A93442" w:rsidRPr="00AA21E8">
        <w:rPr>
          <w:rFonts w:cs="Times New Roman"/>
          <w:sz w:val="26"/>
          <w:szCs w:val="26"/>
        </w:rPr>
        <w:t>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19,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20.1,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20.2</w:t>
      </w:r>
      <w:r w:rsidR="00F7697D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Федерального закона от 27</w:t>
      </w:r>
      <w:r w:rsidR="00CC7316" w:rsidRPr="00AA21E8">
        <w:rPr>
          <w:rFonts w:cs="Times New Roman"/>
          <w:sz w:val="26"/>
          <w:szCs w:val="26"/>
        </w:rPr>
        <w:t xml:space="preserve"> июля 2004 г.</w:t>
      </w:r>
      <w:r w:rsidR="003B7A81" w:rsidRPr="00AA21E8">
        <w:rPr>
          <w:rFonts w:cs="Times New Roman"/>
          <w:sz w:val="26"/>
          <w:szCs w:val="26"/>
        </w:rPr>
        <w:t xml:space="preserve"> №</w:t>
      </w:r>
      <w:r w:rsidR="003314B0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79-ФЗ</w:t>
      </w:r>
      <w:r w:rsidR="00D75100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E4759" w:rsidRPr="00AA21E8" w:rsidRDefault="004D0F46" w:rsidP="00E7480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="00E74804" w:rsidRPr="00AA21E8">
        <w:rPr>
          <w:rFonts w:eastAsia="Times New Roman" w:cs="Times New Roman"/>
          <w:sz w:val="26"/>
          <w:szCs w:val="26"/>
          <w:lang w:eastAsia="ru-RU"/>
        </w:rPr>
        <w:t>В целях реализации задач и функций, возложенных на отдел предпроверочного анализа, г</w:t>
      </w:r>
      <w:r w:rsidR="004E4759" w:rsidRPr="00AA21E8">
        <w:rPr>
          <w:rFonts w:eastAsia="Times New Roman" w:cs="Times New Roman"/>
          <w:sz w:val="26"/>
          <w:szCs w:val="26"/>
          <w:lang w:eastAsia="ru-RU"/>
        </w:rPr>
        <w:t xml:space="preserve">лавный государственный налоговый инспектор </w:t>
      </w:r>
      <w:r w:rsidR="00E74804" w:rsidRPr="00AA21E8">
        <w:rPr>
          <w:rFonts w:eastAsia="Times New Roman" w:cs="Times New Roman"/>
          <w:sz w:val="26"/>
          <w:szCs w:val="26"/>
          <w:lang w:eastAsia="ru-RU"/>
        </w:rPr>
        <w:t>обязан</w:t>
      </w:r>
      <w:r w:rsidR="004E4759" w:rsidRPr="00AA21E8">
        <w:rPr>
          <w:rFonts w:eastAsia="Times New Roman" w:cs="Times New Roman"/>
          <w:color w:val="000000"/>
          <w:sz w:val="26"/>
          <w:szCs w:val="26"/>
          <w:lang w:eastAsia="ru-RU"/>
        </w:rPr>
        <w:t>:</w:t>
      </w:r>
    </w:p>
    <w:p w:rsidR="004E4759" w:rsidRPr="00E66972" w:rsidRDefault="004E4759" w:rsidP="009F2AEB">
      <w:pPr>
        <w:keepLines/>
        <w:widowControl w:val="0"/>
        <w:ind w:firstLine="567"/>
        <w:rPr>
          <w:rFonts w:eastAsia="Times New Roman" w:cs="Times New Roman"/>
          <w:color w:val="7030A0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lastRenderedPageBreak/>
        <w:t xml:space="preserve"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</w:t>
      </w:r>
      <w:proofErr w:type="spellStart"/>
      <w:r w:rsidRPr="00AA21E8">
        <w:rPr>
          <w:rFonts w:eastAsia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AA21E8">
        <w:rPr>
          <w:rFonts w:eastAsia="Times New Roman" w:cs="Times New Roman"/>
          <w:sz w:val="26"/>
          <w:szCs w:val="26"/>
          <w:lang w:eastAsia="ru-RU"/>
        </w:rPr>
        <w:t xml:space="preserve"> работы для включения налогоплательщиков в План проведения выездных налоговых проверок (Приказ УФНС России по г. </w:t>
      </w:r>
      <w:r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Москве от 16.07.2009г. №392дсп), Приказа ФНС России от </w:t>
      </w:r>
      <w:r w:rsidR="001712EE"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12.08.2018 г.</w:t>
      </w:r>
      <w:r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№</w:t>
      </w:r>
      <w:r w:rsidR="001712EE"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ЕД-5-2/307</w:t>
      </w:r>
      <w:r w:rsidR="00A67905"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дсп@, </w:t>
      </w:r>
      <w:r w:rsidR="00A67905" w:rsidRPr="009E319E">
        <w:rPr>
          <w:color w:val="000000" w:themeColor="text1"/>
          <w:szCs w:val="28"/>
        </w:rPr>
        <w:t>Концепцией системы планирования выездных налоговых проверок, утвержденной Приказом ФНС России от 30.05.2007 №ММ-3-06/333@ (с изменениями и дополнениями).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  <w:r w:rsidR="00A67905">
        <w:rPr>
          <w:rFonts w:eastAsia="Times New Roman" w:cs="Times New Roman"/>
          <w:iCs/>
          <w:sz w:val="26"/>
          <w:szCs w:val="26"/>
          <w:lang w:eastAsia="ru-RU"/>
        </w:rPr>
        <w:t>.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 xml:space="preserve"> - проводить опросы должностных лиц налогоплательщиков;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4E4759" w:rsidRPr="00AA21E8" w:rsidRDefault="004E4759" w:rsidP="009F2AEB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осуществлять комплекс по противодействию созданию и функционированию фирм</w:t>
      </w:r>
      <w:proofErr w:type="gramStart"/>
      <w:r w:rsidRPr="00AA21E8">
        <w:rPr>
          <w:rFonts w:eastAsia="Times New Roman" w:cs="Times New Roman"/>
          <w:iCs/>
          <w:sz w:val="26"/>
          <w:szCs w:val="26"/>
          <w:lang w:eastAsia="ru-RU"/>
        </w:rPr>
        <w:t>-«</w:t>
      </w:r>
      <w:proofErr w:type="gramEnd"/>
      <w:r w:rsidRPr="00AA21E8">
        <w:rPr>
          <w:rFonts w:eastAsia="Times New Roman" w:cs="Times New Roman"/>
          <w:iCs/>
          <w:sz w:val="26"/>
          <w:szCs w:val="26"/>
          <w:lang w:eastAsia="ru-RU"/>
        </w:rPr>
        <w:t>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4E4759" w:rsidRPr="00AA21E8" w:rsidRDefault="004E4759" w:rsidP="009F2AEB">
      <w:pPr>
        <w:keepNext/>
        <w:widowControl w:val="0"/>
        <w:tabs>
          <w:tab w:val="left" w:pos="1695"/>
        </w:tabs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обеспечивать сохранность носителей информации, содержащих докумен</w:t>
      </w:r>
      <w:r w:rsidR="009F2AEB" w:rsidRPr="00AA21E8">
        <w:rPr>
          <w:rFonts w:eastAsia="Times New Roman" w:cs="Times New Roman"/>
          <w:iCs/>
          <w:sz w:val="26"/>
          <w:szCs w:val="26"/>
          <w:lang w:eastAsia="ru-RU"/>
        </w:rPr>
        <w:t>ты «Для служебного пользования»;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AA21E8">
        <w:rPr>
          <w:rFonts w:eastAsia="Calibri" w:cs="Times New Roman"/>
          <w:snapToGrid w:val="0"/>
          <w:sz w:val="26"/>
          <w:szCs w:val="26"/>
        </w:rPr>
        <w:t>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 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«Истребование документов»</w:t>
      </w:r>
      <w:r w:rsidRPr="00AA21E8">
        <w:rPr>
          <w:rFonts w:eastAsia="Calibri" w:cs="Times New Roman"/>
          <w:iCs/>
          <w:sz w:val="26"/>
          <w:szCs w:val="26"/>
        </w:rPr>
        <w:t>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проводить мероприятия налогового контроля в рамках статьи 86 НК РФ, </w:t>
      </w:r>
      <w:r w:rsidRPr="00AA21E8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«Налоговое администрирование»;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проводить опросы (допросы) свидетелей в рамках ст.90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«Контрольная работа»;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 xml:space="preserve">- </w:t>
      </w:r>
      <w:r w:rsidRPr="00AA21E8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napToGrid w:val="0"/>
          <w:sz w:val="26"/>
          <w:szCs w:val="26"/>
        </w:rPr>
        <w:t xml:space="preserve">- представлять информацию по запросам налоговых органов </w:t>
      </w:r>
      <w:r w:rsidRPr="00AA21E8">
        <w:rPr>
          <w:rFonts w:eastAsia="Calibri" w:cs="Times New Roman"/>
          <w:sz w:val="26"/>
          <w:szCs w:val="26"/>
        </w:rPr>
        <w:t xml:space="preserve">Российской </w:t>
      </w:r>
      <w:r w:rsidRPr="00AA21E8">
        <w:rPr>
          <w:rFonts w:eastAsia="Calibri" w:cs="Times New Roman"/>
          <w:sz w:val="26"/>
          <w:szCs w:val="26"/>
        </w:rPr>
        <w:lastRenderedPageBreak/>
        <w:t>Федерации</w:t>
      </w:r>
      <w:r w:rsidRPr="00AA21E8">
        <w:rPr>
          <w:rFonts w:eastAsia="Calibri" w:cs="Times New Roman"/>
          <w:snapToGrid w:val="0"/>
          <w:sz w:val="26"/>
          <w:szCs w:val="26"/>
        </w:rPr>
        <w:t xml:space="preserve">, а </w:t>
      </w:r>
      <w:proofErr w:type="gramStart"/>
      <w:r w:rsidRPr="00AA21E8">
        <w:rPr>
          <w:rFonts w:eastAsia="Calibri" w:cs="Times New Roman"/>
          <w:snapToGrid w:val="0"/>
          <w:sz w:val="26"/>
          <w:szCs w:val="26"/>
        </w:rPr>
        <w:t>так же</w:t>
      </w:r>
      <w:proofErr w:type="gramEnd"/>
      <w:r w:rsidRPr="00AA21E8">
        <w:rPr>
          <w:rFonts w:eastAsia="Calibri" w:cs="Times New Roman"/>
          <w:snapToGrid w:val="0"/>
          <w:sz w:val="26"/>
          <w:szCs w:val="26"/>
        </w:rPr>
        <w:t xml:space="preserve"> по запросам в рамках компетенции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своевременное заполнение информационных ресурсов в ПК АИС «Налог-3» относящихся к компетенции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  </w:t>
      </w:r>
      <w:proofErr w:type="gramStart"/>
      <w:r w:rsidRPr="00AA21E8">
        <w:rPr>
          <w:rFonts w:eastAsia="Calibri" w:cs="Times New Roman"/>
          <w:sz w:val="26"/>
          <w:szCs w:val="26"/>
        </w:rPr>
        <w:t>выполнение  отдельных</w:t>
      </w:r>
      <w:proofErr w:type="gramEnd"/>
      <w:r w:rsidRPr="00AA21E8">
        <w:rPr>
          <w:rFonts w:eastAsia="Calibri" w:cs="Times New Roman"/>
          <w:sz w:val="26"/>
          <w:szCs w:val="26"/>
        </w:rPr>
        <w:t xml:space="preserve"> распоряжений начальника отдела;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9F2AEB" w:rsidRPr="00AA21E8" w:rsidRDefault="009F2AEB" w:rsidP="009F2AE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9F2AEB" w:rsidRPr="00AA21E8" w:rsidRDefault="009F2AEB" w:rsidP="009F2AEB">
      <w:pPr>
        <w:pStyle w:val="af"/>
        <w:ind w:firstLine="567"/>
        <w:rPr>
          <w:sz w:val="26"/>
          <w:szCs w:val="26"/>
        </w:rPr>
      </w:pPr>
      <w:r w:rsidRPr="00AA21E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9F2AEB" w:rsidRPr="00AA21E8" w:rsidRDefault="009F2AEB" w:rsidP="009F2AEB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повыша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9F2AEB" w:rsidRPr="00AA21E8" w:rsidRDefault="009F2AEB" w:rsidP="009F2AEB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принима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участие в проход</w:t>
      </w:r>
      <w:r w:rsidRPr="00AA21E8">
        <w:rPr>
          <w:rFonts w:cs="Times New Roman"/>
          <w:sz w:val="26"/>
          <w:szCs w:val="26"/>
        </w:rPr>
        <w:t>ящей в отделе технической учебе.</w:t>
      </w:r>
    </w:p>
    <w:p w:rsidR="009F2AEB" w:rsidRPr="009E319E" w:rsidRDefault="009F2AEB" w:rsidP="009F2AEB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9E319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 участвует в подготовке ответов на обращения граждан и организаций, входящим в компетенцию Отдела;</w:t>
      </w:r>
    </w:p>
    <w:p w:rsidR="009F2AEB" w:rsidRPr="009E319E" w:rsidRDefault="009F2AEB" w:rsidP="009F2AE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9E319E">
        <w:rPr>
          <w:rFonts w:cs="Times New Roman"/>
          <w:color w:val="000000" w:themeColor="text1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20616" w:rsidRPr="009E319E" w:rsidRDefault="00A20616" w:rsidP="00A20616">
      <w:pPr>
        <w:ind w:firstLine="708"/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>- осуществление функций по проведению мероприятий налогового контроля при проведении анализа финансово-хозяйственной деятельности налогоплательщиков, планируемых для проведения выездных налоговых проверок.</w:t>
      </w:r>
    </w:p>
    <w:p w:rsidR="00A20616" w:rsidRPr="009E319E" w:rsidRDefault="00A20616" w:rsidP="00A20616">
      <w:pPr>
        <w:pStyle w:val="Style8"/>
        <w:widowControl/>
        <w:spacing w:line="240" w:lineRule="auto"/>
        <w:ind w:left="144" w:firstLine="578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9E319E">
        <w:rPr>
          <w:rFonts w:ascii="Times New Roman" w:hAnsi="Times New Roman"/>
          <w:color w:val="000000" w:themeColor="text1"/>
          <w:sz w:val="28"/>
          <w:szCs w:val="28"/>
        </w:rPr>
        <w:t xml:space="preserve">-  осуществление функций по проведению контрольных мероприятий, в отношении налогоплательщиков-организаций, осуществляющих неоднократное снятие с учета и постановку на учет в налоговых органах в связи с изменением места нахождения («миграция» между налоговыми органами) на </w:t>
      </w:r>
      <w:r w:rsidRPr="009E319E">
        <w:rPr>
          <w:rFonts w:ascii="Times New Roman" w:eastAsia="Calibri" w:hAnsi="Times New Roman"/>
          <w:color w:val="000000" w:themeColor="text1"/>
          <w:sz w:val="28"/>
          <w:szCs w:val="28"/>
        </w:rPr>
        <w:t>п. 35 письма ФНС России от 17.12.2012 № ПА-5-6/1530дсп «Регламент работы налоговых органов при передаче документов налогоплательщика в иной налоговый орган».</w:t>
      </w:r>
    </w:p>
    <w:p w:rsidR="00A20616" w:rsidRPr="009E319E" w:rsidRDefault="00A20616" w:rsidP="00A20616">
      <w:pPr>
        <w:rPr>
          <w:rFonts w:eastAsia="Calibri"/>
          <w:color w:val="000000" w:themeColor="text1"/>
          <w:szCs w:val="28"/>
        </w:rPr>
      </w:pPr>
      <w:r w:rsidRPr="009E319E">
        <w:rPr>
          <w:rFonts w:eastAsia="Calibri"/>
          <w:color w:val="000000" w:themeColor="text1"/>
          <w:szCs w:val="28"/>
        </w:rPr>
        <w:t xml:space="preserve">- </w:t>
      </w:r>
      <w:r w:rsidRPr="009E319E">
        <w:rPr>
          <w:color w:val="000000" w:themeColor="text1"/>
          <w:szCs w:val="28"/>
        </w:rPr>
        <w:t xml:space="preserve"> осуществление функций по проведению контрольных мероприятий в отношении «выгодоприобретателей» установленных в ходе отработки «сложных» расхождений в соответствии «</w:t>
      </w:r>
      <w:r w:rsidRPr="009E319E">
        <w:rPr>
          <w:rFonts w:eastAsia="Calibri"/>
          <w:color w:val="000000" w:themeColor="text1"/>
          <w:szCs w:val="28"/>
        </w:rPr>
        <w:t xml:space="preserve">Временным порядком взаимодействия территориальных налоговых органов, </w:t>
      </w:r>
      <w:r w:rsidRPr="009E319E">
        <w:rPr>
          <w:snapToGrid w:val="0"/>
          <w:color w:val="000000" w:themeColor="text1"/>
          <w:szCs w:val="28"/>
        </w:rPr>
        <w:t xml:space="preserve">по камеральному контролю </w:t>
      </w:r>
      <w:r w:rsidRPr="009E319E">
        <w:rPr>
          <w:rFonts w:eastAsia="Calibri"/>
          <w:color w:val="000000" w:themeColor="text1"/>
          <w:szCs w:val="28"/>
        </w:rPr>
        <w:t xml:space="preserve">при отработке «сложных» </w:t>
      </w:r>
      <w:proofErr w:type="gramStart"/>
      <w:r w:rsidRPr="009E319E">
        <w:rPr>
          <w:rFonts w:eastAsia="Calibri"/>
          <w:color w:val="000000" w:themeColor="text1"/>
          <w:szCs w:val="28"/>
        </w:rPr>
        <w:t>расхождений»  от</w:t>
      </w:r>
      <w:proofErr w:type="gramEnd"/>
      <w:r w:rsidRPr="009E319E">
        <w:rPr>
          <w:rFonts w:eastAsia="Calibri"/>
          <w:color w:val="000000" w:themeColor="text1"/>
          <w:szCs w:val="28"/>
        </w:rPr>
        <w:t xml:space="preserve"> 11.08.2017 г. №ЕД-5-15/2221 </w:t>
      </w:r>
      <w:proofErr w:type="spellStart"/>
      <w:r w:rsidRPr="009E319E">
        <w:rPr>
          <w:rFonts w:eastAsia="Calibri"/>
          <w:color w:val="000000" w:themeColor="text1"/>
          <w:szCs w:val="28"/>
        </w:rPr>
        <w:t>дсп</w:t>
      </w:r>
      <w:proofErr w:type="spellEnd"/>
      <w:r w:rsidRPr="009E319E">
        <w:rPr>
          <w:rFonts w:eastAsia="Calibri"/>
          <w:color w:val="000000" w:themeColor="text1"/>
          <w:szCs w:val="28"/>
        </w:rPr>
        <w:t>@.</w:t>
      </w:r>
    </w:p>
    <w:p w:rsidR="00A20616" w:rsidRPr="009E319E" w:rsidRDefault="00A20616" w:rsidP="00A20616">
      <w:pPr>
        <w:ind w:firstLine="708"/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E319E">
        <w:rPr>
          <w:color w:val="000000" w:themeColor="text1"/>
          <w:szCs w:val="28"/>
        </w:rPr>
        <w:t>энергосбыта</w:t>
      </w:r>
      <w:proofErr w:type="spellEnd"/>
      <w:r w:rsidRPr="009E319E">
        <w:rPr>
          <w:color w:val="000000" w:themeColor="text1"/>
          <w:szCs w:val="28"/>
        </w:rPr>
        <w:t>, от других организаций о потреблении иных материальных ресурсов; информации от правоохранительных и других контролирующих органов, организаций Минтранса России, подразделений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A20616" w:rsidRPr="009E319E" w:rsidRDefault="00A20616" w:rsidP="00A20616">
      <w:pPr>
        <w:ind w:firstLine="708"/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Отдела.</w:t>
      </w:r>
    </w:p>
    <w:p w:rsidR="00A20616" w:rsidRPr="009E319E" w:rsidRDefault="00A20616" w:rsidP="00A20616">
      <w:pPr>
        <w:pStyle w:val="21"/>
        <w:spacing w:line="240" w:lineRule="auto"/>
        <w:ind w:left="0" w:firstLine="0"/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 xml:space="preserve">          - </w:t>
      </w:r>
      <w:r w:rsidR="00A86118" w:rsidRPr="009E319E">
        <w:rPr>
          <w:color w:val="000000" w:themeColor="text1"/>
          <w:szCs w:val="28"/>
        </w:rPr>
        <w:t>проводить</w:t>
      </w:r>
      <w:r w:rsidRPr="009E319E">
        <w:rPr>
          <w:color w:val="000000" w:themeColor="text1"/>
          <w:szCs w:val="28"/>
        </w:rPr>
        <w:t xml:space="preserve"> анализ схем уклонения от налогообложения.</w:t>
      </w:r>
    </w:p>
    <w:p w:rsidR="00A20616" w:rsidRPr="009E319E" w:rsidRDefault="00A20616" w:rsidP="00A20616">
      <w:pPr>
        <w:pStyle w:val="21"/>
        <w:spacing w:line="240" w:lineRule="auto"/>
        <w:ind w:left="0" w:firstLine="0"/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lastRenderedPageBreak/>
        <w:t xml:space="preserve">           - проведение анализа налоговых деклараций и иных документов, служащих основанием для исчисления и уплаты налогов и сборов.</w:t>
      </w:r>
    </w:p>
    <w:p w:rsidR="00A20616" w:rsidRPr="009E319E" w:rsidRDefault="00A20616" w:rsidP="00A20616">
      <w:pPr>
        <w:rPr>
          <w:bCs/>
          <w:color w:val="000000" w:themeColor="text1"/>
          <w:szCs w:val="28"/>
        </w:rPr>
      </w:pPr>
      <w:r w:rsidRPr="009E319E">
        <w:rPr>
          <w:bCs/>
          <w:color w:val="000000" w:themeColor="text1"/>
          <w:szCs w:val="28"/>
        </w:rPr>
        <w:t xml:space="preserve">- подготовка ответов на письменные запросы территориальных и региональных органов ФНС, правоохранительных органов и др., а также подготовка информации и материалов для Управления ФНС России по              </w:t>
      </w:r>
      <w:proofErr w:type="spellStart"/>
      <w:r w:rsidRPr="009E319E">
        <w:rPr>
          <w:bCs/>
          <w:color w:val="000000" w:themeColor="text1"/>
          <w:szCs w:val="28"/>
        </w:rPr>
        <w:t>г.Москве</w:t>
      </w:r>
      <w:proofErr w:type="spellEnd"/>
      <w:r w:rsidRPr="009E319E">
        <w:rPr>
          <w:bCs/>
          <w:color w:val="000000" w:themeColor="text1"/>
          <w:szCs w:val="28"/>
        </w:rPr>
        <w:t xml:space="preserve"> и ФНС России по их запросам. </w:t>
      </w:r>
    </w:p>
    <w:p w:rsidR="00905DAF" w:rsidRPr="009E319E" w:rsidRDefault="00905DAF" w:rsidP="00905DAF">
      <w:pPr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>-  ведение в установленном порядке делопроизводства, хранение и сдача в архив документов отдела.</w:t>
      </w:r>
    </w:p>
    <w:p w:rsidR="00A86118" w:rsidRPr="009E319E" w:rsidRDefault="00A86118" w:rsidP="00905DAF">
      <w:pPr>
        <w:rPr>
          <w:color w:val="000000" w:themeColor="text1"/>
          <w:szCs w:val="28"/>
        </w:rPr>
      </w:pPr>
      <w:r w:rsidRPr="009E319E">
        <w:rPr>
          <w:color w:val="000000" w:themeColor="text1"/>
          <w:szCs w:val="28"/>
        </w:rPr>
        <w:t>- проведение мероприятий налогового контроля относящихся к деятельности отдела в рамках части 1 НК РФ.</w:t>
      </w:r>
    </w:p>
    <w:p w:rsidR="009F2AEB" w:rsidRPr="00AA21E8" w:rsidRDefault="009F2AEB" w:rsidP="009F2AEB">
      <w:pPr>
        <w:rPr>
          <w:rFonts w:cs="Times New Roman"/>
          <w:sz w:val="26"/>
          <w:szCs w:val="26"/>
        </w:rPr>
      </w:pPr>
    </w:p>
    <w:p w:rsidR="00E45E47" w:rsidRPr="00AA21E8" w:rsidRDefault="00681090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AA21E8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A21E8">
        <w:rPr>
          <w:rFonts w:cs="Times New Roman"/>
          <w:sz w:val="26"/>
          <w:szCs w:val="26"/>
        </w:rPr>
        <w:t>имеет право</w:t>
      </w:r>
      <w:r w:rsidR="00F37C5A" w:rsidRPr="00AA21E8">
        <w:rPr>
          <w:rFonts w:cs="Times New Roman"/>
          <w:sz w:val="26"/>
          <w:szCs w:val="26"/>
        </w:rPr>
        <w:t xml:space="preserve"> на</w:t>
      </w:r>
      <w:r w:rsidR="00D1572F" w:rsidRPr="00AA21E8">
        <w:rPr>
          <w:rFonts w:cs="Times New Roman"/>
          <w:sz w:val="26"/>
          <w:szCs w:val="26"/>
        </w:rPr>
        <w:t>: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9E319E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9E319E">
        <w:rPr>
          <w:rFonts w:cs="Times New Roman"/>
          <w:color w:val="000000" w:themeColor="text1"/>
          <w:sz w:val="26"/>
          <w:szCs w:val="26"/>
        </w:rPr>
        <w:t>общественные объединения и иные организации;</w:t>
      </w:r>
    </w:p>
    <w:p w:rsidR="00554D4B" w:rsidRPr="009E319E" w:rsidRDefault="00554D4B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9E319E">
        <w:rPr>
          <w:rFonts w:cs="Times New Roman"/>
          <w:color w:val="000000" w:themeColor="text1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9E319E">
        <w:rPr>
          <w:rFonts w:cs="Times New Roman"/>
          <w:color w:val="000000" w:themeColor="text1"/>
          <w:sz w:val="26"/>
          <w:szCs w:val="26"/>
        </w:rPr>
        <w:t>9</w:t>
      </w:r>
      <w:r w:rsidR="00F37C5A" w:rsidRPr="009E319E">
        <w:rPr>
          <w:rFonts w:cs="Times New Roman"/>
          <w:color w:val="000000" w:themeColor="text1"/>
          <w:sz w:val="26"/>
          <w:szCs w:val="26"/>
        </w:rPr>
        <w:t>) ознакомление с отзыва</w:t>
      </w:r>
      <w:r w:rsidR="00F37C5A" w:rsidRPr="00AA21E8">
        <w:rPr>
          <w:rFonts w:cs="Times New Roman"/>
          <w:sz w:val="26"/>
          <w:szCs w:val="26"/>
        </w:rPr>
        <w:t xml:space="preserve">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A21E8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A21E8">
        <w:rPr>
          <w:rFonts w:cs="Times New Roman"/>
          <w:sz w:val="26"/>
          <w:szCs w:val="26"/>
        </w:rPr>
        <w:t xml:space="preserve"> и материалов;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F37C5A" w:rsidRPr="00AA21E8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2</w:t>
      </w:r>
      <w:r w:rsidRPr="00AA21E8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3</w:t>
      </w:r>
      <w:r w:rsidRPr="00AA21E8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1</w:t>
      </w:r>
      <w:r w:rsidR="00554D4B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5</w:t>
      </w:r>
      <w:r w:rsidRPr="00AA21E8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20</w:t>
      </w:r>
      <w:r w:rsidR="00F37C5A" w:rsidRPr="00AA21E8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4822E0" w:rsidRDefault="004822E0" w:rsidP="003B7A81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FE70C4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3B7A81" w:rsidRPr="00AA21E8">
        <w:rPr>
          <w:rFonts w:cs="Times New Roman"/>
          <w:sz w:val="26"/>
          <w:szCs w:val="26"/>
        </w:rPr>
        <w:t>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A21E8">
        <w:rPr>
          <w:rFonts w:cs="Times New Roman"/>
          <w:sz w:val="26"/>
          <w:szCs w:val="26"/>
        </w:rPr>
        <w:t xml:space="preserve">иные </w:t>
      </w:r>
      <w:r w:rsidR="003B7A81" w:rsidRPr="00AA21E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21E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A21E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A21E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A21E8">
        <w:rPr>
          <w:rFonts w:cs="Times New Roman"/>
          <w:sz w:val="26"/>
          <w:szCs w:val="26"/>
        </w:rPr>
        <w:t>, Управления</w:t>
      </w:r>
      <w:r w:rsidR="003B7A81" w:rsidRPr="00AA21E8">
        <w:rPr>
          <w:rFonts w:cs="Times New Roman"/>
          <w:sz w:val="26"/>
          <w:szCs w:val="26"/>
        </w:rPr>
        <w:t xml:space="preserve"> </w:t>
      </w:r>
      <w:r w:rsidR="00E45E47" w:rsidRPr="00AA21E8">
        <w:rPr>
          <w:rFonts w:cs="Times New Roman"/>
          <w:sz w:val="26"/>
          <w:szCs w:val="26"/>
        </w:rPr>
        <w:t xml:space="preserve">и иными </w:t>
      </w:r>
      <w:r w:rsidR="00FD6110" w:rsidRPr="00AA21E8">
        <w:rPr>
          <w:rFonts w:cs="Times New Roman"/>
          <w:sz w:val="26"/>
          <w:szCs w:val="26"/>
        </w:rPr>
        <w:t>нормативными правовыми актами</w:t>
      </w:r>
      <w:r w:rsidR="00E45E47" w:rsidRPr="00AA21E8">
        <w:rPr>
          <w:rFonts w:cs="Times New Roman"/>
          <w:sz w:val="26"/>
          <w:szCs w:val="26"/>
        </w:rPr>
        <w:t>.</w:t>
      </w:r>
    </w:p>
    <w:p w:rsidR="00E45E47" w:rsidRPr="00AA21E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11</w:t>
      </w:r>
      <w:r w:rsidR="003B7A81" w:rsidRPr="00AA21E8">
        <w:rPr>
          <w:rFonts w:cs="Times New Roman"/>
          <w:sz w:val="26"/>
          <w:szCs w:val="26"/>
        </w:rPr>
        <w:t>.</w:t>
      </w:r>
      <w:r w:rsidR="003314B0" w:rsidRPr="00AA21E8">
        <w:rPr>
          <w:rFonts w:cs="Times New Roman"/>
          <w:sz w:val="26"/>
          <w:szCs w:val="26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A21E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="00E45E47" w:rsidRPr="00AA21E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AA21E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b/>
          <w:sz w:val="26"/>
          <w:szCs w:val="26"/>
        </w:rPr>
        <w:t>вправе или обязан</w:t>
      </w:r>
      <w:r w:rsidR="00E45E47" w:rsidRPr="00AA21E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A21E8">
        <w:rPr>
          <w:rFonts w:cs="Times New Roman"/>
          <w:b/>
          <w:sz w:val="26"/>
          <w:szCs w:val="26"/>
        </w:rPr>
        <w:t xml:space="preserve"> </w:t>
      </w:r>
      <w:r w:rsidR="00E45E47" w:rsidRPr="00AA21E8">
        <w:rPr>
          <w:rFonts w:cs="Times New Roman"/>
          <w:b/>
          <w:sz w:val="26"/>
          <w:szCs w:val="26"/>
        </w:rPr>
        <w:t>у</w:t>
      </w:r>
      <w:r w:rsidRPr="00AA21E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8971B7" w:rsidP="00CC67D7">
      <w:pPr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12.</w:t>
      </w:r>
      <w:r w:rsidR="008B22D2" w:rsidRPr="00AA21E8">
        <w:rPr>
          <w:rFonts w:eastAsia="Calibri" w:cs="Times New Roman"/>
          <w:sz w:val="26"/>
          <w:szCs w:val="26"/>
          <w:lang w:val="en-US"/>
        </w:rPr>
        <w:t> </w:t>
      </w:r>
      <w:r w:rsidRPr="00AA21E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A21E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A21E8">
        <w:rPr>
          <w:rFonts w:eastAsia="Calibri" w:cs="Times New Roman"/>
          <w:sz w:val="26"/>
          <w:szCs w:val="26"/>
        </w:rPr>
        <w:t>.</w:t>
      </w:r>
    </w:p>
    <w:p w:rsidR="006D522D" w:rsidRPr="00AA21E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A21E8">
        <w:rPr>
          <w:rFonts w:eastAsia="Calibri" w:cs="Times New Roman"/>
          <w:sz w:val="26"/>
          <w:szCs w:val="26"/>
        </w:rPr>
        <w:t>.</w:t>
      </w:r>
    </w:p>
    <w:p w:rsidR="008051FA" w:rsidRPr="00AA21E8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A21E8">
        <w:rPr>
          <w:rFonts w:cs="Times New Roman"/>
          <w:b/>
          <w:sz w:val="26"/>
          <w:szCs w:val="26"/>
        </w:rPr>
        <w:t xml:space="preserve"> </w:t>
      </w:r>
      <w:r w:rsidR="001650D7" w:rsidRPr="00AA21E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A21E8" w:rsidRDefault="006D522D" w:rsidP="00F12117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14. 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cs="Times New Roman"/>
          <w:sz w:val="26"/>
          <w:szCs w:val="26"/>
        </w:rPr>
        <w:t xml:space="preserve">в </w:t>
      </w:r>
      <w:r w:rsidR="0094700D" w:rsidRPr="00AA21E8">
        <w:rPr>
          <w:rFonts w:cs="Times New Roman"/>
          <w:sz w:val="26"/>
          <w:szCs w:val="26"/>
        </w:rPr>
        <w:t>соответствии со своей компе</w:t>
      </w:r>
      <w:r w:rsidR="008971B7" w:rsidRPr="00AA21E8">
        <w:rPr>
          <w:rFonts w:cs="Times New Roman"/>
          <w:sz w:val="26"/>
          <w:szCs w:val="26"/>
        </w:rPr>
        <w:t>тенци</w:t>
      </w:r>
      <w:r w:rsidR="0094700D" w:rsidRPr="00AA21E8">
        <w:rPr>
          <w:rFonts w:cs="Times New Roman"/>
          <w:sz w:val="26"/>
          <w:szCs w:val="26"/>
        </w:rPr>
        <w:t>ей</w:t>
      </w:r>
      <w:r w:rsidR="008971B7" w:rsidRPr="00AA21E8">
        <w:rPr>
          <w:rFonts w:cs="Times New Roman"/>
          <w:sz w:val="26"/>
          <w:szCs w:val="26"/>
        </w:rPr>
        <w:t xml:space="preserve"> вправе участвовать </w:t>
      </w:r>
      <w:r w:rsidR="006B3316" w:rsidRPr="00AA21E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21E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A21E8" w:rsidRDefault="008971B7" w:rsidP="00D93716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1</w:t>
      </w:r>
      <w:r w:rsidR="00D93716" w:rsidRPr="00AA21E8">
        <w:rPr>
          <w:rFonts w:cs="Times New Roman"/>
          <w:sz w:val="26"/>
          <w:szCs w:val="26"/>
        </w:rPr>
        <w:t>5.</w:t>
      </w:r>
      <w:r w:rsidR="00D93716" w:rsidRPr="00AA21E8">
        <w:rPr>
          <w:rFonts w:cs="Times New Roman"/>
          <w:sz w:val="26"/>
          <w:szCs w:val="26"/>
          <w:lang w:val="en-US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A21E8">
        <w:rPr>
          <w:rFonts w:cs="Times New Roman"/>
          <w:sz w:val="26"/>
          <w:szCs w:val="26"/>
        </w:rPr>
        <w:t>.</w:t>
      </w:r>
    </w:p>
    <w:p w:rsidR="008971B7" w:rsidRPr="00AA21E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A21E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AA21E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A21E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Взаимодействие</w:t>
      </w:r>
      <w:r w:rsidR="008971B7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21E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A21E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21E8">
        <w:rPr>
          <w:rFonts w:cs="Times New Roman"/>
          <w:sz w:val="26"/>
          <w:szCs w:val="26"/>
        </w:rPr>
        <w:t>государственных</w:t>
      </w:r>
      <w:r w:rsidRPr="00AA21E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A21E8">
        <w:rPr>
          <w:rFonts w:cs="Times New Roman"/>
          <w:sz w:val="26"/>
          <w:szCs w:val="26"/>
        </w:rPr>
        <w:t xml:space="preserve"> августа </w:t>
      </w:r>
      <w:r w:rsidRPr="00AA21E8">
        <w:rPr>
          <w:rFonts w:cs="Times New Roman"/>
          <w:sz w:val="26"/>
          <w:szCs w:val="26"/>
        </w:rPr>
        <w:t>2002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21E8">
        <w:rPr>
          <w:rFonts w:cs="Times New Roman"/>
          <w:sz w:val="26"/>
          <w:szCs w:val="26"/>
        </w:rPr>
        <w:t xml:space="preserve"> </w:t>
      </w:r>
      <w:r w:rsidR="00CD4E16" w:rsidRPr="00AA21E8">
        <w:rPr>
          <w:rFonts w:cs="Times New Roman"/>
          <w:sz w:val="26"/>
          <w:szCs w:val="26"/>
        </w:rPr>
        <w:t>(с </w:t>
      </w:r>
      <w:r w:rsidR="004E67B8" w:rsidRPr="00AA21E8">
        <w:rPr>
          <w:rFonts w:cs="Times New Roman"/>
          <w:sz w:val="26"/>
          <w:szCs w:val="26"/>
        </w:rPr>
        <w:t>изменениями и дополнениями</w:t>
      </w:r>
      <w:r w:rsidR="007D402F" w:rsidRPr="00AA21E8">
        <w:rPr>
          <w:rFonts w:cs="Times New Roman"/>
          <w:sz w:val="26"/>
          <w:szCs w:val="26"/>
        </w:rPr>
        <w:t>)</w:t>
      </w:r>
      <w:r w:rsidR="00CD4E16" w:rsidRPr="00AA21E8">
        <w:rPr>
          <w:rFonts w:cs="Times New Roman"/>
          <w:sz w:val="26"/>
          <w:szCs w:val="26"/>
        </w:rPr>
        <w:t xml:space="preserve"> и</w:t>
      </w:r>
      <w:r w:rsidRPr="00AA21E8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A21E8">
        <w:rPr>
          <w:rFonts w:cs="Times New Roman"/>
          <w:sz w:val="26"/>
          <w:szCs w:val="26"/>
        </w:rPr>
        <w:t>атьей 18 Федерального закона от</w:t>
      </w:r>
      <w:r w:rsidR="00CD4E16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>27</w:t>
      </w:r>
      <w:r w:rsidR="00CD4E16" w:rsidRPr="00AA21E8">
        <w:rPr>
          <w:rFonts w:cs="Times New Roman"/>
          <w:sz w:val="26"/>
          <w:szCs w:val="26"/>
        </w:rPr>
        <w:t xml:space="preserve"> июля </w:t>
      </w:r>
      <w:r w:rsidRPr="00AA21E8">
        <w:rPr>
          <w:rFonts w:cs="Times New Roman"/>
          <w:sz w:val="26"/>
          <w:szCs w:val="26"/>
        </w:rPr>
        <w:t>2004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="00CD4E16" w:rsidRPr="00AA21E8">
        <w:rPr>
          <w:rFonts w:cs="Times New Roman"/>
          <w:sz w:val="26"/>
          <w:szCs w:val="26"/>
        </w:rPr>
        <w:t>79-ФЗ «О </w:t>
      </w:r>
      <w:r w:rsidRPr="00AA21E8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VIII.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AA21E8" w:rsidRDefault="003B7A81" w:rsidP="00793349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A21E8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A21E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A21E8">
        <w:rPr>
          <w:rFonts w:eastAsia="Calibri" w:cs="Times New Roman"/>
          <w:sz w:val="26"/>
          <w:szCs w:val="26"/>
        </w:rPr>
        <w:t>Инспекцией</w:t>
      </w:r>
      <w:r w:rsidR="008971B7" w:rsidRPr="00AA21E8">
        <w:rPr>
          <w:rFonts w:eastAsia="Calibri" w:cs="Times New Roman"/>
          <w:sz w:val="26"/>
          <w:szCs w:val="26"/>
        </w:rPr>
        <w:t>:</w:t>
      </w:r>
      <w:r w:rsidR="006B3316" w:rsidRPr="00AA21E8">
        <w:rPr>
          <w:rFonts w:eastAsia="Calibri" w:cs="Times New Roman"/>
          <w:sz w:val="26"/>
          <w:szCs w:val="26"/>
        </w:rPr>
        <w:t xml:space="preserve"> </w:t>
      </w:r>
    </w:p>
    <w:p w:rsidR="00EE0B20" w:rsidRPr="00AA21E8" w:rsidRDefault="002D71C6" w:rsidP="00544D47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</w:t>
      </w:r>
      <w:r w:rsidR="00484CC9" w:rsidRPr="00AA21E8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A21E8">
        <w:rPr>
          <w:rFonts w:cs="Times New Roman"/>
          <w:sz w:val="26"/>
          <w:szCs w:val="26"/>
        </w:rPr>
        <w:t>ых органов и их должностных лиц</w:t>
      </w:r>
      <w:r w:rsidR="00544D47" w:rsidRPr="00AA21E8">
        <w:rPr>
          <w:rFonts w:cs="Times New Roman"/>
          <w:sz w:val="26"/>
          <w:szCs w:val="26"/>
        </w:rPr>
        <w:t>.</w:t>
      </w:r>
    </w:p>
    <w:p w:rsidR="006B3316" w:rsidRPr="00AA21E8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IX.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3B7A81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. </w:t>
      </w:r>
      <w:r w:rsidR="002D71C6" w:rsidRPr="00AA21E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21E8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A21E8" w:rsidRDefault="002D71C6" w:rsidP="00AF21ED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осознанию ответственност</w:t>
      </w:r>
      <w:r w:rsidR="00AF21ED" w:rsidRPr="00AA21E8">
        <w:rPr>
          <w:rFonts w:cs="Times New Roman"/>
          <w:sz w:val="26"/>
          <w:szCs w:val="26"/>
        </w:rPr>
        <w:t>и за последствия своих действий</w:t>
      </w:r>
      <w:r w:rsidRPr="00AA21E8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AA21E8" w:rsidSect="007F0AA1">
      <w:headerReference w:type="default" r:id="rId27"/>
      <w:type w:val="continuous"/>
      <w:pgSz w:w="11906" w:h="16838"/>
      <w:pgMar w:top="993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304" w:rsidRDefault="00DB7304" w:rsidP="003B7A81">
      <w:r>
        <w:separator/>
      </w:r>
    </w:p>
  </w:endnote>
  <w:endnote w:type="continuationSeparator" w:id="0">
    <w:p w:rsidR="00DB7304" w:rsidRDefault="00DB73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304" w:rsidRDefault="00DB7304" w:rsidP="003B7A81">
      <w:r>
        <w:separator/>
      </w:r>
    </w:p>
  </w:footnote>
  <w:footnote w:type="continuationSeparator" w:id="0">
    <w:p w:rsidR="00DB7304" w:rsidRDefault="00DB73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B62A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6B6B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2B9"/>
    <w:rsid w:val="00107460"/>
    <w:rsid w:val="001170B1"/>
    <w:rsid w:val="00121DFA"/>
    <w:rsid w:val="00127393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12EE"/>
    <w:rsid w:val="00175938"/>
    <w:rsid w:val="00193BD5"/>
    <w:rsid w:val="001942BA"/>
    <w:rsid w:val="001A0913"/>
    <w:rsid w:val="001A77B8"/>
    <w:rsid w:val="001B3B32"/>
    <w:rsid w:val="001B5170"/>
    <w:rsid w:val="001B5BBA"/>
    <w:rsid w:val="001B7C5D"/>
    <w:rsid w:val="001D117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6B5D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5D9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6E47"/>
    <w:rsid w:val="004271A1"/>
    <w:rsid w:val="004370D2"/>
    <w:rsid w:val="0044318B"/>
    <w:rsid w:val="00452018"/>
    <w:rsid w:val="00453269"/>
    <w:rsid w:val="00454AC0"/>
    <w:rsid w:val="00454EA9"/>
    <w:rsid w:val="00464967"/>
    <w:rsid w:val="00471AAC"/>
    <w:rsid w:val="00473573"/>
    <w:rsid w:val="004776BC"/>
    <w:rsid w:val="00477FD7"/>
    <w:rsid w:val="004822E0"/>
    <w:rsid w:val="00484CC9"/>
    <w:rsid w:val="0048629D"/>
    <w:rsid w:val="004903E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0F46"/>
    <w:rsid w:val="004D3338"/>
    <w:rsid w:val="004E4759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4D4B"/>
    <w:rsid w:val="00574780"/>
    <w:rsid w:val="00575232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5465B"/>
    <w:rsid w:val="006618E5"/>
    <w:rsid w:val="00663178"/>
    <w:rsid w:val="00664F60"/>
    <w:rsid w:val="00671236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8A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0AA1"/>
    <w:rsid w:val="007F339E"/>
    <w:rsid w:val="007F3D35"/>
    <w:rsid w:val="007F6439"/>
    <w:rsid w:val="00802DE2"/>
    <w:rsid w:val="00804AB6"/>
    <w:rsid w:val="008051FA"/>
    <w:rsid w:val="00806B0C"/>
    <w:rsid w:val="00812BFB"/>
    <w:rsid w:val="00812D65"/>
    <w:rsid w:val="0081666B"/>
    <w:rsid w:val="00817F50"/>
    <w:rsid w:val="00822936"/>
    <w:rsid w:val="00837637"/>
    <w:rsid w:val="00844C0B"/>
    <w:rsid w:val="008624B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E4B65"/>
    <w:rsid w:val="008F6BA9"/>
    <w:rsid w:val="008F7217"/>
    <w:rsid w:val="009018D7"/>
    <w:rsid w:val="00902932"/>
    <w:rsid w:val="009050DA"/>
    <w:rsid w:val="00905DAF"/>
    <w:rsid w:val="00915148"/>
    <w:rsid w:val="00926516"/>
    <w:rsid w:val="00930180"/>
    <w:rsid w:val="009311EF"/>
    <w:rsid w:val="00932CC4"/>
    <w:rsid w:val="00933CCA"/>
    <w:rsid w:val="00940EED"/>
    <w:rsid w:val="00942953"/>
    <w:rsid w:val="00944E3B"/>
    <w:rsid w:val="0094700D"/>
    <w:rsid w:val="00950A95"/>
    <w:rsid w:val="00952A17"/>
    <w:rsid w:val="00954E3A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319E"/>
    <w:rsid w:val="009E6224"/>
    <w:rsid w:val="009F0BC2"/>
    <w:rsid w:val="009F2AEB"/>
    <w:rsid w:val="009F3087"/>
    <w:rsid w:val="00A044DB"/>
    <w:rsid w:val="00A068D7"/>
    <w:rsid w:val="00A119F7"/>
    <w:rsid w:val="00A16840"/>
    <w:rsid w:val="00A20616"/>
    <w:rsid w:val="00A2279F"/>
    <w:rsid w:val="00A2339B"/>
    <w:rsid w:val="00A34A05"/>
    <w:rsid w:val="00A356E4"/>
    <w:rsid w:val="00A434AA"/>
    <w:rsid w:val="00A4459C"/>
    <w:rsid w:val="00A524EE"/>
    <w:rsid w:val="00A537B6"/>
    <w:rsid w:val="00A54E8E"/>
    <w:rsid w:val="00A610B5"/>
    <w:rsid w:val="00A6787E"/>
    <w:rsid w:val="00A67905"/>
    <w:rsid w:val="00A82CB6"/>
    <w:rsid w:val="00A83B0E"/>
    <w:rsid w:val="00A86118"/>
    <w:rsid w:val="00A9176D"/>
    <w:rsid w:val="00A92329"/>
    <w:rsid w:val="00A93442"/>
    <w:rsid w:val="00A964D6"/>
    <w:rsid w:val="00A968F2"/>
    <w:rsid w:val="00A97A49"/>
    <w:rsid w:val="00AA0A5E"/>
    <w:rsid w:val="00AA21E8"/>
    <w:rsid w:val="00AB1ACA"/>
    <w:rsid w:val="00AB70B0"/>
    <w:rsid w:val="00AC5636"/>
    <w:rsid w:val="00AC5F96"/>
    <w:rsid w:val="00AD48AA"/>
    <w:rsid w:val="00AE00D3"/>
    <w:rsid w:val="00AE4796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19B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7304"/>
    <w:rsid w:val="00DC45EB"/>
    <w:rsid w:val="00DD1315"/>
    <w:rsid w:val="00DD28F9"/>
    <w:rsid w:val="00DE6E00"/>
    <w:rsid w:val="00DF457C"/>
    <w:rsid w:val="00E0377E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972"/>
    <w:rsid w:val="00E67578"/>
    <w:rsid w:val="00E711C3"/>
    <w:rsid w:val="00E7480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E7E"/>
    <w:rsid w:val="00F1199D"/>
    <w:rsid w:val="00F12117"/>
    <w:rsid w:val="00F14347"/>
    <w:rsid w:val="00F168F1"/>
    <w:rsid w:val="00F16B72"/>
    <w:rsid w:val="00F17EC4"/>
    <w:rsid w:val="00F232D3"/>
    <w:rsid w:val="00F25D3D"/>
    <w:rsid w:val="00F3280F"/>
    <w:rsid w:val="00F33A2B"/>
    <w:rsid w:val="00F37C5A"/>
    <w:rsid w:val="00F4208D"/>
    <w:rsid w:val="00F47A74"/>
    <w:rsid w:val="00F542C9"/>
    <w:rsid w:val="00F57028"/>
    <w:rsid w:val="00F5726B"/>
    <w:rsid w:val="00F72CE0"/>
    <w:rsid w:val="00F7697D"/>
    <w:rsid w:val="00F80DD8"/>
    <w:rsid w:val="00F83D0B"/>
    <w:rsid w:val="00F9087E"/>
    <w:rsid w:val="00F96329"/>
    <w:rsid w:val="00F975FE"/>
    <w:rsid w:val="00FA75A4"/>
    <w:rsid w:val="00FB1E9E"/>
    <w:rsid w:val="00FB6244"/>
    <w:rsid w:val="00FB62A8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637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7C27A0-CA75-4F82-A56E-FBF3E9C1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customStyle="1" w:styleId="Style8">
    <w:name w:val="Style8"/>
    <w:basedOn w:val="a"/>
    <w:uiPriority w:val="99"/>
    <w:rsid w:val="00A2061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206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2061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545D-2DD0-464A-8AFB-42F1B21E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4104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2021-03-01T11:14:00Z</cp:lastPrinted>
  <dcterms:created xsi:type="dcterms:W3CDTF">2020-02-07T13:27:00Z</dcterms:created>
  <dcterms:modified xsi:type="dcterms:W3CDTF">2021-03-05T07:02:00Z</dcterms:modified>
</cp:coreProperties>
</file>